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5BB4"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4: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Hans"/>
        </w:rPr>
        <w:t>作品照片要求</w:t>
      </w:r>
    </w:p>
    <w:p w14:paraId="0D89A0E9">
      <w:pPr>
        <w:spacing w:line="360" w:lineRule="auto"/>
        <w:rPr>
          <w:rFonts w:hint="eastAsia" w:ascii="仿宋" w:hAnsi="仿宋" w:eastAsia="仿宋" w:cs="仿宋"/>
          <w:color w:val="FF0000"/>
          <w:sz w:val="24"/>
          <w:lang w:eastAsia="zh-Hans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科技作品类项目要求附上项目所研制出的整个作品的实物照片1-3张，作品演示的照片1-3张。每张照片必须附有简单的文字说明或介绍。</w:t>
      </w:r>
    </w:p>
    <w:p w14:paraId="0AAE5B98"/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49B97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F97F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EAA95"/>
    <w:rsid w:val="3F7EAA95"/>
    <w:rsid w:val="7A67DD49"/>
    <w:rsid w:val="7B66A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2026-03-01T19:24:00Z</dcterms:created>
  <dc:creator>孟浩</dc:creator>
  <cp:lastModifiedBy>孟浩</cp:lastModifiedBy>
  <dcterms:modified xsi:type="dcterms:W3CDTF">2026-03-01T11:32:42Z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8D7B32644BEFF8B582B1A369D16DCECC_41</vt:lpwstr>
  </property>
</Properties>
</file>